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C33FC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 xml:space="preserve">Приложение к ОПОП по направлению подготовки 44.03.01 Педагогическое образование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</w:t>
                  </w:r>
                  <w:r w:rsidR="00671639" w:rsidRPr="00671639">
                    <w:rPr>
                      <w:rFonts w:eastAsia="Courier New"/>
                      <w:sz w:val="24"/>
                      <w:szCs w:val="24"/>
                      <w:lang w:bidi="ru-RU"/>
                    </w:rPr>
                    <w:t>Начальное</w:t>
                  </w:r>
                  <w:r w:rsidR="00F96FFD" w:rsidRPr="00671639">
                    <w:rPr>
                      <w:sz w:val="22"/>
                      <w:szCs w:val="22"/>
                    </w:rPr>
                    <w:t xml:space="preserve"> </w:t>
                  </w:r>
                  <w:r w:rsidRPr="00BA4843">
                    <w:rPr>
                      <w:sz w:val="22"/>
                      <w:szCs w:val="22"/>
                    </w:rPr>
                    <w:t xml:space="preserve">образование», утв. приказом ректора ОмГА от </w:t>
                  </w:r>
                  <w:r w:rsidR="00D50397">
                    <w:rPr>
                      <w:sz w:val="24"/>
                      <w:szCs w:val="24"/>
                    </w:rPr>
                    <w:t>2</w:t>
                  </w:r>
                  <w:r w:rsidR="00976568">
                    <w:rPr>
                      <w:sz w:val="24"/>
                      <w:szCs w:val="24"/>
                    </w:rPr>
                    <w:t>8.03.2022 №28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C33FCD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976568" w:rsidP="00D50397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sz w:val="24"/>
                      <w:szCs w:val="24"/>
                    </w:rPr>
                    <w:t>28.03.2022</w:t>
                  </w:r>
                  <w:r w:rsidR="00E72E22">
                    <w:rPr>
                      <w:sz w:val="24"/>
                      <w:szCs w:val="24"/>
                    </w:rPr>
                    <w:t xml:space="preserve"> г</w:t>
                  </w:r>
                  <w:r w:rsidR="00D26D2F" w:rsidRPr="00F26755">
                    <w:rPr>
                      <w:sz w:val="24"/>
                      <w:szCs w:val="24"/>
                    </w:rPr>
                    <w:t>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 xml:space="preserve">.03.01 </w:t>
      </w:r>
      <w:r w:rsidRPr="001C16B6">
        <w:rPr>
          <w:b/>
          <w:color w:val="000000"/>
          <w:sz w:val="24"/>
          <w:szCs w:val="24"/>
        </w:rPr>
        <w:t>Педагогическое образование</w:t>
      </w: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905A5">
        <w:rPr>
          <w:rFonts w:eastAsia="Courier New"/>
          <w:sz w:val="24"/>
          <w:szCs w:val="24"/>
          <w:lang w:bidi="ru-RU"/>
        </w:rPr>
        <w:t xml:space="preserve"> 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2" w:name="_Hlk24050333"/>
      <w:r w:rsidR="00671639">
        <w:rPr>
          <w:rFonts w:eastAsia="Courier New"/>
          <w:b/>
          <w:sz w:val="24"/>
          <w:szCs w:val="24"/>
          <w:lang w:bidi="ru-RU"/>
        </w:rPr>
        <w:t>Начальн</w:t>
      </w:r>
      <w:r w:rsidR="00644B6E" w:rsidRPr="00BA4843">
        <w:rPr>
          <w:rFonts w:eastAsia="Courier New"/>
          <w:b/>
          <w:sz w:val="24"/>
          <w:szCs w:val="24"/>
          <w:lang w:bidi="ru-RU"/>
        </w:rPr>
        <w:t>ое</w:t>
      </w:r>
      <w:bookmarkEnd w:id="2"/>
      <w:r w:rsidR="00644B6E" w:rsidRPr="00BA4843">
        <w:rPr>
          <w:rFonts w:eastAsia="Courier New"/>
          <w:b/>
          <w:sz w:val="24"/>
          <w:szCs w:val="24"/>
          <w:lang w:bidi="ru-RU"/>
        </w:rPr>
        <w:t xml:space="preserve"> образование»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A3B02" w:rsidRPr="001418A0" w:rsidRDefault="00DA3B02" w:rsidP="00DA3B0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3B02" w:rsidRPr="001418A0" w:rsidRDefault="00DA3B02" w:rsidP="00DA3B0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32B36" w:rsidRPr="001C16B6" w:rsidRDefault="00732B36" w:rsidP="00DA3B0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732B36" w:rsidP="00D5039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E72E22">
        <w:rPr>
          <w:sz w:val="24"/>
          <w:szCs w:val="24"/>
        </w:rPr>
        <w:t xml:space="preserve"> 202</w:t>
      </w:r>
      <w:r w:rsidR="00976568">
        <w:rPr>
          <w:sz w:val="24"/>
          <w:szCs w:val="24"/>
        </w:rPr>
        <w:t>2</w:t>
      </w:r>
    </w:p>
    <w:p w:rsidR="00381618" w:rsidRPr="001C16B6" w:rsidRDefault="00381618" w:rsidP="00381618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F731C6">
        <w:rPr>
          <w:sz w:val="24"/>
          <w:szCs w:val="24"/>
        </w:rPr>
        <w:t xml:space="preserve">.н., доцент </w:t>
      </w:r>
      <w:r w:rsidR="00BE1084">
        <w:rPr>
          <w:sz w:val="24"/>
          <w:szCs w:val="24"/>
        </w:rPr>
        <w:t xml:space="preserve">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  <w:r w:rsidR="00BA4843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26755">
        <w:rPr>
          <w:spacing w:val="-3"/>
          <w:sz w:val="24"/>
          <w:szCs w:val="24"/>
          <w:lang w:eastAsia="en-US"/>
        </w:rPr>
        <w:t>2</w:t>
      </w:r>
      <w:r w:rsidR="00976568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</w:t>
      </w:r>
      <w:r w:rsidR="00F26755">
        <w:rPr>
          <w:spacing w:val="-3"/>
          <w:sz w:val="24"/>
          <w:szCs w:val="24"/>
          <w:lang w:eastAsia="en-US"/>
        </w:rPr>
        <w:t>3</w:t>
      </w:r>
      <w:r w:rsidR="00E72E22">
        <w:rPr>
          <w:spacing w:val="-3"/>
          <w:sz w:val="24"/>
          <w:szCs w:val="24"/>
          <w:lang w:eastAsia="en-US"/>
        </w:rPr>
        <w:t>.202</w:t>
      </w:r>
      <w:r w:rsidR="00976568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№</w:t>
      </w:r>
      <w:r w:rsidR="00D50397">
        <w:rPr>
          <w:spacing w:val="-3"/>
          <w:sz w:val="24"/>
          <w:szCs w:val="24"/>
          <w:lang w:eastAsia="en-US"/>
        </w:rPr>
        <w:t>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 w:rsidR="00F731C6">
        <w:rPr>
          <w:spacing w:val="-3"/>
          <w:sz w:val="24"/>
          <w:szCs w:val="24"/>
          <w:lang w:eastAsia="en-US"/>
        </w:rPr>
        <w:t xml:space="preserve">, профессор </w:t>
      </w:r>
      <w:r w:rsidR="00BA4843">
        <w:rPr>
          <w:spacing w:val="-3"/>
          <w:sz w:val="24"/>
          <w:szCs w:val="24"/>
          <w:lang w:eastAsia="en-US"/>
        </w:rPr>
        <w:t xml:space="preserve">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>нобрнауки России от 04.12.2015 №</w:t>
      </w:r>
      <w:r w:rsidRPr="001418A0">
        <w:rPr>
          <w:sz w:val="24"/>
          <w:szCs w:val="24"/>
        </w:rPr>
        <w:t xml:space="preserve"> 1426 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976568" w:rsidRPr="00976568" w:rsidRDefault="00BA4843" w:rsidP="00976568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76568" w:rsidRPr="0097656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76568" w:rsidRPr="00976568" w:rsidRDefault="00976568" w:rsidP="00976568">
      <w:pPr>
        <w:ind w:firstLine="709"/>
        <w:jc w:val="both"/>
        <w:rPr>
          <w:rFonts w:eastAsia="Calibri"/>
          <w:sz w:val="24"/>
          <w:szCs w:val="24"/>
        </w:rPr>
      </w:pPr>
      <w:r w:rsidRPr="0097656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76568" w:rsidRPr="00976568" w:rsidRDefault="00976568" w:rsidP="00976568">
      <w:pPr>
        <w:ind w:firstLine="708"/>
        <w:jc w:val="both"/>
        <w:rPr>
          <w:rFonts w:eastAsia="Calibri"/>
          <w:sz w:val="24"/>
          <w:szCs w:val="24"/>
        </w:rPr>
      </w:pPr>
      <w:r w:rsidRPr="00976568">
        <w:rPr>
          <w:rFonts w:eastAsia="Calibri"/>
          <w:sz w:val="24"/>
          <w:szCs w:val="24"/>
        </w:rPr>
        <w:t xml:space="preserve">- </w:t>
      </w:r>
      <w:r w:rsidRPr="0097656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6568" w:rsidRPr="00976568" w:rsidRDefault="00976568" w:rsidP="00976568">
      <w:pPr>
        <w:ind w:firstLine="709"/>
        <w:jc w:val="both"/>
        <w:rPr>
          <w:rFonts w:eastAsia="Calibri"/>
          <w:sz w:val="24"/>
          <w:szCs w:val="24"/>
        </w:rPr>
      </w:pPr>
      <w:r w:rsidRPr="0097656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76568" w:rsidRPr="00976568" w:rsidRDefault="00976568" w:rsidP="00976568">
      <w:pPr>
        <w:ind w:firstLine="708"/>
        <w:jc w:val="both"/>
        <w:rPr>
          <w:rFonts w:eastAsia="Calibri"/>
          <w:sz w:val="24"/>
          <w:szCs w:val="24"/>
        </w:rPr>
      </w:pPr>
      <w:r w:rsidRPr="0097656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6568" w:rsidRPr="00976568" w:rsidRDefault="00976568" w:rsidP="00976568">
      <w:pPr>
        <w:ind w:firstLine="708"/>
        <w:jc w:val="both"/>
        <w:rPr>
          <w:rFonts w:eastAsia="Calibri"/>
          <w:sz w:val="24"/>
          <w:szCs w:val="24"/>
        </w:rPr>
      </w:pPr>
      <w:r w:rsidRPr="0097656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976568" w:rsidP="0097656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7656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</w:t>
      </w:r>
      <w:r w:rsidR="0091007E">
        <w:rPr>
          <w:sz w:val="24"/>
          <w:szCs w:val="24"/>
        </w:rPr>
        <w:t>:</w:t>
      </w:r>
      <w:r w:rsidRPr="001418A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107A0">
        <w:rPr>
          <w:sz w:val="24"/>
          <w:szCs w:val="24"/>
        </w:rPr>
        <w:t>Начальное</w:t>
      </w:r>
      <w:r>
        <w:rPr>
          <w:sz w:val="24"/>
          <w:szCs w:val="24"/>
        </w:rPr>
        <w:t xml:space="preserve"> образование»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976568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976568">
        <w:rPr>
          <w:sz w:val="24"/>
          <w:szCs w:val="24"/>
          <w:lang w:eastAsia="en-US"/>
        </w:rPr>
        <w:t>28</w:t>
      </w:r>
      <w:r w:rsidR="00D50397">
        <w:rPr>
          <w:sz w:val="24"/>
          <w:szCs w:val="24"/>
          <w:lang w:eastAsia="en-US"/>
        </w:rPr>
        <w:t>.</w:t>
      </w:r>
      <w:r w:rsidR="00976568">
        <w:rPr>
          <w:sz w:val="24"/>
          <w:szCs w:val="24"/>
          <w:lang w:eastAsia="en-US"/>
        </w:rPr>
        <w:t>03.2022 №28</w:t>
      </w:r>
      <w:r w:rsidR="00F26755" w:rsidRPr="00F26755">
        <w:rPr>
          <w:sz w:val="24"/>
          <w:szCs w:val="24"/>
          <w:lang w:eastAsia="en-US"/>
        </w:rPr>
        <w:t>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Pr="00F26755">
        <w:rPr>
          <w:sz w:val="24"/>
          <w:szCs w:val="24"/>
        </w:rPr>
        <w:t xml:space="preserve"> «</w:t>
      </w:r>
      <w:r w:rsidR="004107A0">
        <w:rPr>
          <w:sz w:val="24"/>
          <w:szCs w:val="24"/>
        </w:rPr>
        <w:t>Начальное</w:t>
      </w:r>
      <w:r w:rsidRPr="00F26755">
        <w:rPr>
          <w:sz w:val="24"/>
          <w:szCs w:val="24"/>
        </w:rPr>
        <w:t xml:space="preserve"> образование»;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976568">
        <w:rPr>
          <w:sz w:val="24"/>
          <w:szCs w:val="24"/>
          <w:lang w:eastAsia="en-US"/>
        </w:rPr>
        <w:t>2022/2023</w:t>
      </w:r>
      <w:r w:rsidRPr="00F26755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D50397">
        <w:rPr>
          <w:sz w:val="24"/>
          <w:szCs w:val="24"/>
          <w:lang w:eastAsia="en-US"/>
        </w:rPr>
        <w:t>2</w:t>
      </w:r>
      <w:r w:rsidR="00976568">
        <w:rPr>
          <w:sz w:val="24"/>
          <w:szCs w:val="24"/>
          <w:lang w:eastAsia="en-US"/>
        </w:rPr>
        <w:t>8.03.2022 №28</w:t>
      </w:r>
      <w:r w:rsidRPr="00F26755"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976568">
        <w:rPr>
          <w:b/>
          <w:sz w:val="24"/>
          <w:szCs w:val="24"/>
        </w:rPr>
        <w:t>2022/2023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1007E" w:rsidRPr="00C77724">
        <w:rPr>
          <w:sz w:val="24"/>
          <w:szCs w:val="24"/>
        </w:rPr>
        <w:t>44.03.01 Педагогическое образование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107A0">
        <w:rPr>
          <w:sz w:val="24"/>
          <w:szCs w:val="24"/>
        </w:rPr>
        <w:t>Начальное</w:t>
      </w:r>
      <w:r w:rsidR="0091007E" w:rsidRPr="00C77724">
        <w:rPr>
          <w:sz w:val="24"/>
          <w:szCs w:val="24"/>
        </w:rPr>
        <w:t xml:space="preserve"> образование»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A32869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976568">
        <w:rPr>
          <w:color w:val="000000"/>
          <w:sz w:val="24"/>
          <w:szCs w:val="24"/>
        </w:rPr>
        <w:t>2022/2023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A32869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A32869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A328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</w:t>
            </w:r>
            <w:r w:rsidR="00A3286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3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3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4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5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  <w:r w:rsidRPr="001C16B6">
        <w:t xml:space="preserve">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6D75" w:rsidRPr="001C16B6">
        <w:rPr>
          <w:rFonts w:ascii="Times New Roman" w:hAnsi="Times New Roman"/>
          <w:sz w:val="24"/>
          <w:szCs w:val="24"/>
        </w:rPr>
        <w:t xml:space="preserve">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E72E22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976568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4107A0" w:rsidRPr="003D6F2B" w:rsidRDefault="004107A0" w:rsidP="004107A0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2019. — 235 с. — (Университеты России). — ISBN 978-5-534-06270-0. — Текст : электронный // ЭБС Юрайт [сайт]. — URL: </w:t>
      </w:r>
      <w:hyperlink r:id="rId8" w:history="1">
        <w:r w:rsidR="00C33FC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4107A0" w:rsidRPr="00C3012E" w:rsidRDefault="004107A0" w:rsidP="004107A0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 : учебник и практикум для бакалавриата и магистратуры / В. Г. Маралов, Н. А. Низовских, М. А. Щукина. — 2-е изд., испр. и доп. — Москва : Издательство Юрайт, 2019. — 320 с. — (Бакалавр и магистр. Академический курс). — ISBN 978-5-9916-9979-2. — Текст : электронный // ЭБС Юрайт [сайт]. — URL: </w:t>
      </w:r>
      <w:hyperlink r:id="rId9" w:history="1">
        <w:r w:rsidR="00C33FC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https://urait.ru/bcode/437869....</w:t>
        </w:r>
      </w:hyperlink>
      <w:r w:rsidRPr="00C301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107A0" w:rsidRPr="004107A0" w:rsidRDefault="004107A0" w:rsidP="004107A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07A0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4107A0" w:rsidRPr="003D6F2B" w:rsidRDefault="004107A0" w:rsidP="004107A0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Психическая саморегуляция. Первая и вторая ступени : учебное пособие для бакалавриата, специалитета и магистратуры / М. М. Решетников. — 2-е изд., перераб. и доп. — Москва : Издательство Юрайт, 2019. — 238 с. — (Авторский учебник). — ISBN 978-5-534-06243-4. — Текст : электронный // ЭБС Юрайт [сайт]. — URL: </w:t>
      </w:r>
      <w:hyperlink r:id="rId10" w:history="1">
        <w:r w:rsidR="00C33FC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https://urait.ru/bcode/441483....</w:t>
        </w:r>
      </w:hyperlink>
      <w:r w:rsidRPr="003D6F2B">
        <w:rPr>
          <w:rFonts w:ascii="Times New Roman" w:hAnsi="Times New Roman"/>
          <w:sz w:val="24"/>
          <w:szCs w:val="24"/>
        </w:rPr>
        <w:t>.</w:t>
      </w:r>
    </w:p>
    <w:p w:rsidR="004107A0" w:rsidRPr="008A75D3" w:rsidRDefault="004107A0" w:rsidP="004107A0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Рамендик,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Тренинг личностного роста : учебник и практикум для вузов / Д. М. Рамендик. — 2-е изд., испр. и доп. — Москва : Издательство Юрайт, 2020. — 136 с. — (Высшее образование). — ISBN 978-5-534-07294-5. — Текст : электронный // ЭБС Юрайт [сайт]. — URL: </w:t>
      </w:r>
      <w:hyperlink r:id="rId11" w:history="1">
        <w:r w:rsidR="00C33FC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  </w:t>
      </w:r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743F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33FC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="00CC0251" w:rsidRPr="001C16B6">
        <w:rPr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lastRenderedPageBreak/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C33FCD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C33FCD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C33FCD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C33FCD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C33FCD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C33FCD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Visio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6743FF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6743FF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9BD" w:rsidRDefault="001D09BD" w:rsidP="00160BC1">
      <w:r>
        <w:separator/>
      </w:r>
    </w:p>
  </w:endnote>
  <w:endnote w:type="continuationSeparator" w:id="0">
    <w:p w:rsidR="001D09BD" w:rsidRDefault="001D09B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9BD" w:rsidRDefault="001D09BD" w:rsidP="00160BC1">
      <w:r>
        <w:separator/>
      </w:r>
    </w:p>
  </w:footnote>
  <w:footnote w:type="continuationSeparator" w:id="0">
    <w:p w:rsidR="001D09BD" w:rsidRDefault="001D09B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09BD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475A1"/>
    <w:rsid w:val="00253BFE"/>
    <w:rsid w:val="002657BC"/>
    <w:rsid w:val="00276128"/>
    <w:rsid w:val="0027733F"/>
    <w:rsid w:val="00282486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3ECE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E3040"/>
    <w:rsid w:val="003E3A7F"/>
    <w:rsid w:val="003F2FF4"/>
    <w:rsid w:val="003F3B2A"/>
    <w:rsid w:val="003F73BF"/>
    <w:rsid w:val="00400491"/>
    <w:rsid w:val="004033EA"/>
    <w:rsid w:val="00405B35"/>
    <w:rsid w:val="00407242"/>
    <w:rsid w:val="00407404"/>
    <w:rsid w:val="004107A0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3D6F"/>
    <w:rsid w:val="00516F43"/>
    <w:rsid w:val="005362E6"/>
    <w:rsid w:val="00537A62"/>
    <w:rsid w:val="00540F31"/>
    <w:rsid w:val="005438F2"/>
    <w:rsid w:val="00544133"/>
    <w:rsid w:val="00547097"/>
    <w:rsid w:val="00552140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1639"/>
    <w:rsid w:val="006743FF"/>
    <w:rsid w:val="00676914"/>
    <w:rsid w:val="00681553"/>
    <w:rsid w:val="00681F24"/>
    <w:rsid w:val="00687B3A"/>
    <w:rsid w:val="006905A5"/>
    <w:rsid w:val="00692DD7"/>
    <w:rsid w:val="006A559D"/>
    <w:rsid w:val="006B0CA3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6606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2A87"/>
    <w:rsid w:val="008D7879"/>
    <w:rsid w:val="008E3C4D"/>
    <w:rsid w:val="008E5E59"/>
    <w:rsid w:val="0090452E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76568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869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15BF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61AB"/>
    <w:rsid w:val="00AD0669"/>
    <w:rsid w:val="00AD208A"/>
    <w:rsid w:val="00AD4A3C"/>
    <w:rsid w:val="00AE3177"/>
    <w:rsid w:val="00AF10E2"/>
    <w:rsid w:val="00AF53EB"/>
    <w:rsid w:val="00AF61EB"/>
    <w:rsid w:val="00B05B20"/>
    <w:rsid w:val="00B10879"/>
    <w:rsid w:val="00B123B2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41E1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3FCD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50397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B02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52DB9"/>
    <w:rsid w:val="00E72419"/>
    <w:rsid w:val="00E72975"/>
    <w:rsid w:val="00E72E22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033A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7151F"/>
    <w:rsid w:val="00F731C6"/>
    <w:rsid w:val="00F8007A"/>
    <w:rsid w:val="00F803A3"/>
    <w:rsid w:val="00F85F26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90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urait.ru/bcode/43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6312-7882-48C4-965A-BF96D4E0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18</Pages>
  <Words>7090</Words>
  <Characters>40414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47410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58</cp:revision>
  <cp:lastPrinted>2019-03-03T14:20:00Z</cp:lastPrinted>
  <dcterms:created xsi:type="dcterms:W3CDTF">2018-12-03T04:33:00Z</dcterms:created>
  <dcterms:modified xsi:type="dcterms:W3CDTF">2022-11-13T12:37:00Z</dcterms:modified>
</cp:coreProperties>
</file>